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079F" w14:textId="193FC1CC" w:rsidR="00175205" w:rsidRPr="00DB31AD" w:rsidRDefault="00175205" w:rsidP="00A47E3F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Załącznik nr 1</w:t>
      </w:r>
    </w:p>
    <w:p w14:paraId="022B584D" w14:textId="77777777" w:rsidR="00175205" w:rsidRPr="00DB31AD" w:rsidRDefault="00175205" w:rsidP="00A47E3F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53E726E9" w14:textId="77777777" w:rsidR="00175205" w:rsidRPr="00DB31AD" w:rsidRDefault="00175205" w:rsidP="00A47E3F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5CCA78A" w14:textId="77777777" w:rsidR="00175205" w:rsidRPr="00DB31AD" w:rsidRDefault="00175205" w:rsidP="00A47E3F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7444361" w14:textId="77777777" w:rsidR="00175205" w:rsidRPr="00DB31AD" w:rsidRDefault="00175205" w:rsidP="00A47E3F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DB31AD">
        <w:rPr>
          <w:rFonts w:ascii="Arial" w:eastAsia="Calibri" w:hAnsi="Arial" w:cs="Arial"/>
          <w:b/>
        </w:rPr>
        <w:t>Karta oceny formalnej oferty</w:t>
      </w:r>
    </w:p>
    <w:p w14:paraId="10D9CFCF" w14:textId="77777777" w:rsidR="00175205" w:rsidRPr="00DB31AD" w:rsidRDefault="00175205" w:rsidP="00A47E3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B31AD">
        <w:rPr>
          <w:rFonts w:ascii="Arial" w:eastAsia="Calibri" w:hAnsi="Arial" w:cs="Arial"/>
          <w:b/>
        </w:rPr>
        <w:t>złożonej w odpowiedzi na ogłoszenie o otwartym konkursie ofert na realizację zadania publicznego w 2023 roku pn.: „</w:t>
      </w:r>
      <w:r w:rsidRPr="00DB31AD">
        <w:rPr>
          <w:rFonts w:ascii="Arial" w:eastAsia="Calibri" w:hAnsi="Arial" w:cs="Arial"/>
          <w:lang w:eastAsia="pl-PL"/>
        </w:rPr>
        <w:t>Organizacja zajęć sportowych i imprez towarzyszących m.in.: turniejów, zawodów, rajdów itp. dla dzieci i młodzieży, jako alternatywnych form spędzania czasu wolnego</w:t>
      </w:r>
      <w:r w:rsidRPr="00DB31AD">
        <w:rPr>
          <w:rFonts w:ascii="Arial" w:eastAsia="Calibri" w:hAnsi="Arial" w:cs="Arial"/>
          <w:b/>
        </w:rPr>
        <w:t>”.</w:t>
      </w:r>
    </w:p>
    <w:p w14:paraId="73DB3EBD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3D02C2AF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DF38E50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3BA4">
        <w:rPr>
          <w:rFonts w:ascii="Arial" w:eastAsia="Calibri" w:hAnsi="Arial" w:cs="Arial"/>
          <w:b/>
          <w:sz w:val="20"/>
          <w:szCs w:val="20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6295"/>
      </w:tblGrid>
      <w:tr w:rsidR="00175205" w:rsidRPr="00F63BA4" w14:paraId="305B912E" w14:textId="77777777" w:rsidTr="00B269C4">
        <w:trPr>
          <w:trHeight w:val="8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3A76BA0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CDC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321FB38C" w14:textId="77777777" w:rsidTr="00B269C4">
        <w:trPr>
          <w:trHeight w:val="8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DD609C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4C7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68D7EA33" w14:textId="77777777" w:rsidTr="00B269C4">
        <w:trPr>
          <w:trHeight w:val="8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537BFC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Data złożenia oferty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3F0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E408277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BD9E433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06"/>
        <w:gridCol w:w="1276"/>
        <w:gridCol w:w="1274"/>
      </w:tblGrid>
      <w:tr w:rsidR="00175205" w:rsidRPr="00F63BA4" w14:paraId="394003E5" w14:textId="77777777" w:rsidTr="00B269C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14519F" w14:textId="77777777" w:rsidR="00175205" w:rsidRPr="00F63BA4" w:rsidRDefault="00175205" w:rsidP="00A47E3F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8BF31E" w14:textId="77777777" w:rsidR="00175205" w:rsidRPr="00F63BA4" w:rsidRDefault="00175205" w:rsidP="00A47E3F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Braki / błędy, które powodują odrzucenie oferty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AFA7BC6" w14:textId="77777777" w:rsidR="00175205" w:rsidRPr="00F63BA4" w:rsidRDefault="00175205" w:rsidP="00A47E3F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66B30E7" w14:textId="77777777" w:rsidR="00175205" w:rsidRPr="00F63BA4" w:rsidRDefault="00175205" w:rsidP="00A47E3F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NIE</w:t>
            </w:r>
          </w:p>
        </w:tc>
      </w:tr>
      <w:tr w:rsidR="00175205" w:rsidRPr="00F63BA4" w14:paraId="48E94A66" w14:textId="77777777" w:rsidTr="00B269C4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2E9F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801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Oferta została złożona przez podmiot uprawniony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2B7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164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11EEF3C3" w14:textId="77777777" w:rsidTr="00B269C4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96D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336D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Oferta sporządzona w Generatorze eNGO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BB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3A3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66DCC6A4" w14:textId="77777777" w:rsidTr="00B269C4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456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3F0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Złożona oferta posiada taką samą sumę kontrolną, jak w Generatorze eNGO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CC6C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17C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28D335B6" w14:textId="77777777" w:rsidTr="00B269C4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5E3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44C3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3B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pozarządowa lub wyodrębnioną statutowo sekcja sportowa złożyła wyłącznie jedną ofertę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A0D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43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9C04EE6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087C3881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090"/>
        <w:gridCol w:w="1904"/>
        <w:gridCol w:w="1987"/>
      </w:tblGrid>
      <w:tr w:rsidR="00175205" w:rsidRPr="00F63BA4" w14:paraId="6090E60B" w14:textId="77777777" w:rsidTr="00D52C3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090733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0A11AAF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Braki / błędy formalne podlegające uzupełnieniu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F89A8A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Uzupełniono</w:t>
            </w: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br/>
              <w:t>w terminie</w:t>
            </w:r>
          </w:p>
          <w:p w14:paraId="7F17086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(data)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A9F7B7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Nieuzupełniono</w:t>
            </w:r>
            <w:proofErr w:type="spellEnd"/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75205" w:rsidRPr="00F63BA4" w14:paraId="06E743FA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789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900D" w14:textId="4693F6CB" w:rsidR="00175205" w:rsidRPr="00F63BA4" w:rsidRDefault="00923468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Nie złożono podpisanej oferty, </w:t>
            </w:r>
            <w:r w:rsidRPr="00923468">
              <w:rPr>
                <w:rFonts w:ascii="Arial" w:eastAsia="Calibri" w:hAnsi="Arial" w:cs="Arial"/>
                <w:sz w:val="20"/>
                <w:szCs w:val="20"/>
              </w:rPr>
              <w:t>sporządzonej w</w:t>
            </w:r>
            <w:r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923468">
              <w:rPr>
                <w:rFonts w:ascii="Arial" w:eastAsia="Calibri" w:hAnsi="Arial" w:cs="Arial"/>
                <w:sz w:val="20"/>
                <w:szCs w:val="20"/>
              </w:rPr>
              <w:t>Generatorze eNGO w terminie, o którym mowa w</w:t>
            </w:r>
            <w:r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923468">
              <w:rPr>
                <w:rFonts w:ascii="Arial" w:eastAsia="Calibri" w:hAnsi="Arial" w:cs="Arial"/>
                <w:sz w:val="20"/>
                <w:szCs w:val="20"/>
              </w:rPr>
              <w:t>punkcie V.5 ogłoszenia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86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2654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460B1D3C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107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B720" w14:textId="4109A97C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 xml:space="preserve">Brak właściwych załączników, zgodnie z punktem </w:t>
            </w:r>
            <w:r w:rsidR="00216AD8" w:rsidRPr="00F63BA4">
              <w:rPr>
                <w:rFonts w:ascii="Arial" w:eastAsia="Calibri" w:hAnsi="Arial" w:cs="Arial"/>
                <w:sz w:val="20"/>
                <w:szCs w:val="20"/>
              </w:rPr>
              <w:t>III.9</w:t>
            </w:r>
            <w:r w:rsidRPr="00F63BA4">
              <w:rPr>
                <w:rFonts w:ascii="Arial" w:eastAsia="Calibri" w:hAnsi="Arial" w:cs="Arial"/>
                <w:sz w:val="20"/>
                <w:szCs w:val="20"/>
              </w:rPr>
              <w:t xml:space="preserve"> ogłoszenia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A96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ECAA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40BF529F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5AB8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091B" w14:textId="0874C3A0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Brak podpisu/podpisów osoby/osób upoważnionych do składania oświadczeń woli w imieniu oferenta/oferentów</w:t>
            </w:r>
            <w:r w:rsidR="00D52C30">
              <w:rPr>
                <w:rFonts w:ascii="Arial" w:eastAsia="Calibri" w:hAnsi="Arial" w:cs="Arial"/>
                <w:sz w:val="20"/>
                <w:szCs w:val="20"/>
              </w:rPr>
              <w:t xml:space="preserve"> lub brak zachowania jednolitej formy złożenia podpisów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67E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6C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818C53" w14:textId="77777777" w:rsidR="00D52C30" w:rsidRDefault="00D52C30" w:rsidP="00A47E3F">
      <w:pPr>
        <w:spacing w:after="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090"/>
        <w:gridCol w:w="1904"/>
        <w:gridCol w:w="1987"/>
      </w:tblGrid>
      <w:tr w:rsidR="00175205" w:rsidRPr="00F63BA4" w14:paraId="175432B6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7A4D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BF6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Brak zgodności pomiędzy źródłami finansowania zadania publicznego (opłaty pobierane od odbiorców) a treścią oświadczenia w polu VI oferty – Inne informacje.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0ADB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28E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0D6FEBFD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F36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BD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Brak informacji o kadrze zadania publicznego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446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3D00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5370C395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B39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5A0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Brak określenia odbiorców zadania publicznego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3F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9AF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5EC73EE3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1022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BC7E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Brak określenia miejsca realizacji zadania publicznego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2D4D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C2CF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CC47371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3BA4">
        <w:rPr>
          <w:rFonts w:ascii="Arial" w:eastAsia="Calibri" w:hAnsi="Arial" w:cs="Arial"/>
          <w:b/>
          <w:sz w:val="20"/>
          <w:szCs w:val="20"/>
        </w:rPr>
        <w:t>Nieuzupełnienie braków / błędów w wyznaczonym terminie powoduje odrzucenie oferty.</w:t>
      </w:r>
    </w:p>
    <w:p w14:paraId="378D7BE3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3BA4">
        <w:rPr>
          <w:rFonts w:ascii="Arial" w:eastAsia="Calibri" w:hAnsi="Arial" w:cs="Arial"/>
          <w:b/>
          <w:sz w:val="20"/>
          <w:szCs w:val="20"/>
        </w:rPr>
        <w:t>Oferta nie podlega dalszej ocenie merytorycznej.</w:t>
      </w:r>
    </w:p>
    <w:p w14:paraId="49D67208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63BA4">
        <w:rPr>
          <w:rFonts w:ascii="Arial" w:eastAsia="Calibri" w:hAnsi="Arial" w:cs="Arial"/>
          <w:sz w:val="20"/>
          <w:szCs w:val="20"/>
        </w:rPr>
        <w:t>Inne uwagi</w:t>
      </w:r>
    </w:p>
    <w:p w14:paraId="42E16A15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63BA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F84EA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548AE451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63BA4">
        <w:rPr>
          <w:rFonts w:ascii="Arial" w:eastAsia="Calibri" w:hAnsi="Arial" w:cs="Arial"/>
          <w:sz w:val="20"/>
          <w:szCs w:val="20"/>
        </w:rPr>
        <w:t>Data …………………… 2023 r.</w:t>
      </w:r>
    </w:p>
    <w:p w14:paraId="6F65D30F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305EEC46" w14:textId="77777777" w:rsidR="00175205" w:rsidRPr="00F63BA4" w:rsidRDefault="00175205" w:rsidP="00A47E3F">
      <w:pPr>
        <w:spacing w:after="0" w:line="276" w:lineRule="auto"/>
        <w:ind w:left="5103"/>
        <w:contextualSpacing/>
        <w:rPr>
          <w:rFonts w:ascii="Arial" w:eastAsia="Calibri" w:hAnsi="Arial" w:cs="Arial"/>
          <w:i/>
          <w:sz w:val="20"/>
          <w:szCs w:val="20"/>
        </w:rPr>
      </w:pPr>
      <w:r w:rsidRPr="00F63BA4">
        <w:rPr>
          <w:rFonts w:ascii="Arial" w:eastAsia="Calibri" w:hAnsi="Arial" w:cs="Arial"/>
          <w:i/>
          <w:sz w:val="20"/>
          <w:szCs w:val="20"/>
        </w:rPr>
        <w:t>………………………………………………</w:t>
      </w:r>
    </w:p>
    <w:p w14:paraId="449AFCCA" w14:textId="4F71E78F" w:rsidR="00175205" w:rsidRDefault="00175205" w:rsidP="00A47E3F">
      <w:pPr>
        <w:spacing w:after="0" w:line="276" w:lineRule="auto"/>
        <w:ind w:left="5103"/>
        <w:contextualSpacing/>
        <w:rPr>
          <w:rFonts w:ascii="Arial" w:eastAsia="Calibri" w:hAnsi="Arial" w:cs="Arial"/>
          <w:i/>
          <w:sz w:val="20"/>
          <w:szCs w:val="20"/>
        </w:rPr>
      </w:pPr>
      <w:r w:rsidRPr="00F63BA4">
        <w:rPr>
          <w:rFonts w:ascii="Arial" w:eastAsia="Calibri" w:hAnsi="Arial" w:cs="Arial"/>
          <w:i/>
          <w:sz w:val="20"/>
          <w:szCs w:val="20"/>
        </w:rPr>
        <w:t>(podpis osoby dokonującej oceny)</w:t>
      </w:r>
    </w:p>
    <w:sectPr w:rsidR="00175205" w:rsidSect="00175205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2A4BA7"/>
    <w:multiLevelType w:val="hybridMultilevel"/>
    <w:tmpl w:val="D44AAD50"/>
    <w:lvl w:ilvl="0" w:tplc="7E309F0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sz w:val="24"/>
        <w:szCs w:val="28"/>
        <w:vertAlign w:val="baseline"/>
      </w:rPr>
    </w:lvl>
    <w:lvl w:ilvl="1" w:tplc="74F0867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7E309F0C">
      <w:start w:val="1"/>
      <w:numFmt w:val="decimal"/>
      <w:lvlText w:val="%3)"/>
      <w:lvlJc w:val="left"/>
      <w:pPr>
        <w:ind w:left="2727" w:hanging="180"/>
      </w:pPr>
      <w:rPr>
        <w:rFonts w:cs="Times New Roman" w:hint="default"/>
        <w:i w:val="0"/>
        <w:sz w:val="24"/>
        <w:szCs w:val="28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3F11125"/>
    <w:multiLevelType w:val="hybridMultilevel"/>
    <w:tmpl w:val="42D2C1AA"/>
    <w:lvl w:ilvl="0" w:tplc="82545C0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BA5"/>
    <w:multiLevelType w:val="hybridMultilevel"/>
    <w:tmpl w:val="57501314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6860834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E5135"/>
    <w:multiLevelType w:val="hybridMultilevel"/>
    <w:tmpl w:val="6CEAAA4A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8625ED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F22CC"/>
    <w:multiLevelType w:val="hybridMultilevel"/>
    <w:tmpl w:val="9BEC3AF8"/>
    <w:lvl w:ilvl="0" w:tplc="518E05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01F7D"/>
    <w:multiLevelType w:val="hybridMultilevel"/>
    <w:tmpl w:val="CADE5B6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4AF0ED3"/>
    <w:multiLevelType w:val="hybridMultilevel"/>
    <w:tmpl w:val="D938D91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A38C6"/>
    <w:multiLevelType w:val="hybridMultilevel"/>
    <w:tmpl w:val="7C0EACB4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8710F1"/>
    <w:multiLevelType w:val="hybridMultilevel"/>
    <w:tmpl w:val="42D2C1AA"/>
    <w:lvl w:ilvl="0" w:tplc="82545C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70566CDD"/>
    <w:multiLevelType w:val="hybridMultilevel"/>
    <w:tmpl w:val="767E1A4E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01E65"/>
    <w:multiLevelType w:val="hybridMultilevel"/>
    <w:tmpl w:val="71DC8D2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23793">
    <w:abstractNumId w:val="7"/>
  </w:num>
  <w:num w:numId="2" w16cid:durableId="984164167">
    <w:abstractNumId w:val="8"/>
  </w:num>
  <w:num w:numId="3" w16cid:durableId="358356281">
    <w:abstractNumId w:val="14"/>
  </w:num>
  <w:num w:numId="4" w16cid:durableId="646476885">
    <w:abstractNumId w:val="3"/>
  </w:num>
  <w:num w:numId="5" w16cid:durableId="807406145">
    <w:abstractNumId w:val="17"/>
  </w:num>
  <w:num w:numId="6" w16cid:durableId="501162427">
    <w:abstractNumId w:val="21"/>
  </w:num>
  <w:num w:numId="7" w16cid:durableId="826239681">
    <w:abstractNumId w:val="10"/>
  </w:num>
  <w:num w:numId="8" w16cid:durableId="1289581248">
    <w:abstractNumId w:val="12"/>
  </w:num>
  <w:num w:numId="9" w16cid:durableId="1559055037">
    <w:abstractNumId w:val="19"/>
  </w:num>
  <w:num w:numId="10" w16cid:durableId="1286229586">
    <w:abstractNumId w:val="6"/>
  </w:num>
  <w:num w:numId="11" w16cid:durableId="1278872064">
    <w:abstractNumId w:val="5"/>
  </w:num>
  <w:num w:numId="12" w16cid:durableId="10567042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194320">
    <w:abstractNumId w:val="13"/>
  </w:num>
  <w:num w:numId="15" w16cid:durableId="560749613">
    <w:abstractNumId w:val="11"/>
  </w:num>
  <w:num w:numId="16" w16cid:durableId="972714236">
    <w:abstractNumId w:val="16"/>
  </w:num>
  <w:num w:numId="17" w16cid:durableId="951744878">
    <w:abstractNumId w:val="2"/>
  </w:num>
  <w:num w:numId="18" w16cid:durableId="1412779449">
    <w:abstractNumId w:val="18"/>
  </w:num>
  <w:num w:numId="19" w16cid:durableId="1092505650">
    <w:abstractNumId w:val="1"/>
  </w:num>
  <w:num w:numId="20" w16cid:durableId="405346648">
    <w:abstractNumId w:val="23"/>
  </w:num>
  <w:num w:numId="21" w16cid:durableId="545607960">
    <w:abstractNumId w:val="4"/>
  </w:num>
  <w:num w:numId="22" w16cid:durableId="1271083472">
    <w:abstractNumId w:val="9"/>
  </w:num>
  <w:num w:numId="23" w16cid:durableId="999697966">
    <w:abstractNumId w:val="20"/>
  </w:num>
  <w:num w:numId="24" w16cid:durableId="1503471271">
    <w:abstractNumId w:val="24"/>
  </w:num>
  <w:num w:numId="25" w16cid:durableId="773209960">
    <w:abstractNumId w:val="0"/>
  </w:num>
  <w:num w:numId="26" w16cid:durableId="1005284287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5792"/>
    <w:rsid w:val="000221D0"/>
    <w:rsid w:val="000E3B03"/>
    <w:rsid w:val="00175205"/>
    <w:rsid w:val="001E5E48"/>
    <w:rsid w:val="00216AD8"/>
    <w:rsid w:val="00220413"/>
    <w:rsid w:val="00244742"/>
    <w:rsid w:val="00251F8A"/>
    <w:rsid w:val="0028580B"/>
    <w:rsid w:val="004245B9"/>
    <w:rsid w:val="00426BA8"/>
    <w:rsid w:val="004E135E"/>
    <w:rsid w:val="005759D5"/>
    <w:rsid w:val="005767D3"/>
    <w:rsid w:val="00600172"/>
    <w:rsid w:val="00650225"/>
    <w:rsid w:val="006B2794"/>
    <w:rsid w:val="006D14D1"/>
    <w:rsid w:val="006D4468"/>
    <w:rsid w:val="00723459"/>
    <w:rsid w:val="00796370"/>
    <w:rsid w:val="007E20F2"/>
    <w:rsid w:val="00822441"/>
    <w:rsid w:val="008E19EB"/>
    <w:rsid w:val="00923468"/>
    <w:rsid w:val="009266C9"/>
    <w:rsid w:val="009E549A"/>
    <w:rsid w:val="00A47E3F"/>
    <w:rsid w:val="00B03DE0"/>
    <w:rsid w:val="00B11071"/>
    <w:rsid w:val="00B707AD"/>
    <w:rsid w:val="00D52C30"/>
    <w:rsid w:val="00DB31AD"/>
    <w:rsid w:val="00DB3AD2"/>
    <w:rsid w:val="00E11C39"/>
    <w:rsid w:val="00EE1AEE"/>
    <w:rsid w:val="00F63BA4"/>
    <w:rsid w:val="00F6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chartTrackingRefBased/>
  <w15:docId w15:val="{49138BF7-220F-448A-BB32-EF2D43AA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qFormat/>
    <w:rsid w:val="007E20F2"/>
    <w:rPr>
      <w:b/>
    </w:rPr>
  </w:style>
  <w:style w:type="character" w:styleId="Uwydatnienie">
    <w:name w:val="Emphasis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1637</Characters>
  <Application>Microsoft Office Word</Application>
  <DocSecurity>0</DocSecurity>
  <Lines>39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2</cp:revision>
  <dcterms:created xsi:type="dcterms:W3CDTF">2023-03-02T09:23:00Z</dcterms:created>
  <dcterms:modified xsi:type="dcterms:W3CDTF">2023-03-02T09:23:00Z</dcterms:modified>
</cp:coreProperties>
</file>